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left="2832"/>
        <w:rPr>
          <w:b/>
        </w:rPr>
      </w:pPr>
      <w:r>
        <w:rPr>
          <w:b/>
        </w:rPr>
        <w:t>UMOWA  „PROJEKT”</w:t>
      </w:r>
    </w:p>
    <w:p>
      <w:pPr>
        <w:pStyle w:val="ListParagraph"/>
        <w:ind w:firstLine="5" w:left="4390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>Zawarta w dniu …………..…………. w Piszu pomiędzy Samodzielnym Publicznym Szpitalem Powiatowym w Piszu, ul .Henryka Sienkiewicza 2, 12-200 Pisz zwany dalej Sprzedającym  reprezentowanym przez: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 xml:space="preserve">Krystynę </w:t>
      </w:r>
      <w:r>
        <w:rPr>
          <w:bCs/>
        </w:rPr>
        <w:t>Mariannę</w:t>
      </w:r>
      <w:r>
        <w:rPr>
          <w:bCs/>
        </w:rPr>
        <w:t xml:space="preserve"> Dobrołowicz – p.o. Dyrektora SP ZOZ Szpitala Powiatowego w Piszu</w:t>
      </w:r>
    </w:p>
    <w:p>
      <w:pPr>
        <w:pStyle w:val="Normal"/>
        <w:spacing w:lineRule="auto" w:line="360"/>
        <w:jc w:val="both"/>
        <w:rPr>
          <w:bCs/>
        </w:rPr>
      </w:pPr>
      <w:bookmarkStart w:id="0" w:name="_GoBack"/>
      <w:bookmarkEnd w:id="0"/>
      <w:r>
        <w:rPr>
          <w:bCs/>
        </w:rPr>
        <w:t>a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>Imię i nazwisko/Nazwa firmy………..…………………………………………………………………………………………………..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 xml:space="preserve">Miejsce zamieszkania/Siedziba firmy …………………………………………………………………………………………………., 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 xml:space="preserve">legitymującym się dowodem osobistym nr /PESEL, REGON ………………………………………………………………., 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>wydanym przez …………………………………………………………………………………………………………………………………,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>zwanym dalej Kupującym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  <w:t>w wyniku dokonanego przez Sprzedającego wyboru oferty wyłonionej w pisemnym przetargu ofertowym, zawarto umowę następującej treści:</w:t>
      </w:r>
    </w:p>
    <w:p>
      <w:pPr>
        <w:pStyle w:val="Normal"/>
        <w:jc w:val="center"/>
        <w:rPr>
          <w:b/>
        </w:rPr>
      </w:pPr>
      <w:r>
        <w:rPr>
          <w:rFonts w:cs="Calibri" w:cstheme="minorHAnsi"/>
          <w:b/>
        </w:rPr>
        <w:t>§</w:t>
      </w:r>
      <w:r>
        <w:rPr>
          <w:b/>
        </w:rPr>
        <w:t xml:space="preserve"> 1.</w:t>
      </w:r>
    </w:p>
    <w:p>
      <w:pPr>
        <w:pStyle w:val="Normal"/>
        <w:spacing w:lineRule="auto" w:line="360" w:before="0" w:after="0"/>
        <w:jc w:val="both"/>
        <w:rPr>
          <w:bCs/>
        </w:rPr>
      </w:pPr>
      <w:r>
        <w:rPr>
          <w:bCs/>
        </w:rPr>
        <w:t>Przedmiotem umowy jest sprzedaż ambulansu sanitarnego marki Volkswagen Crafter 2,0 TDI,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Numer rejestracyjny: NPI 99900, rok produkcji:2015, rodzaj pojazdu: samochód specjalny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Nr VIN WV1ZZZ2EZG6021169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Data pierwszej rejestracji: 30.12.2015.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Całkowity przebieg: 358600 km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Kolor powłoki lakieru – biały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Dopuszczalna masa całkowita pojazdu: 3500 kg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Rodzaj zabudowy: samochód specjalny sanitarny zabudowa firmy Autoform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Liczba miejsc: 4+1 – nosze firmy Medirol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Pojemność / Moc silnika: 1968 cm</w:t>
      </w:r>
      <w:r>
        <w:rPr>
          <w:rFonts w:cs="Calibri" w:cstheme="minorHAnsi"/>
          <w:bCs/>
        </w:rPr>
        <w:t>³</w:t>
      </w:r>
      <w:r>
        <w:rPr>
          <w:bCs/>
        </w:rPr>
        <w:t xml:space="preserve"> / 120,00 kW (163,2 KM)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Rodzaj skrzyni biegów: manualna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Jednostka napędowa: z zapłonem samoczynnym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Posiada wszystkie niezbędne homologacje i deklaracje zgodności, gotowy do pracy w systemie Państwowego Ratownictwa Medycznego</w:t>
      </w:r>
    </w:p>
    <w:p>
      <w:pPr>
        <w:pStyle w:val="ListParagraph"/>
        <w:spacing w:lineRule="auto" w:line="360" w:before="0" w:after="0"/>
        <w:contextualSpacing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rFonts w:cs="Calibri" w:cstheme="minorHAnsi"/>
          <w:b/>
        </w:rPr>
        <w:t>§</w:t>
      </w:r>
      <w:r>
        <w:rPr>
          <w:b/>
        </w:rPr>
        <w:t xml:space="preserve"> 2.</w:t>
      </w:r>
    </w:p>
    <w:p>
      <w:pPr>
        <w:pStyle w:val="Normal"/>
        <w:spacing w:lineRule="auto" w:line="360" w:before="0" w:after="0"/>
        <w:jc w:val="both"/>
        <w:rPr>
          <w:bCs/>
        </w:rPr>
      </w:pPr>
      <w:r>
        <w:rPr>
          <w:bCs/>
        </w:rPr>
        <w:t>Sprzedający oświadcza, że pojazd będący przedmiotem umowy stanowi jego własność, jest wolny od wad prawnych, w tym praw osób trzecich, nie toczy się żadne postępowanie, którego przedmiotem jest przedmiot umowy oraz, że nie stanowi on również przedmiotu zabezpieczenia.</w:t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rFonts w:cs="Calibri" w:cstheme="minorHAnsi"/>
          <w:b/>
        </w:rPr>
        <w:t>§</w:t>
      </w:r>
      <w:r>
        <w:rPr>
          <w:b/>
        </w:rPr>
        <w:t xml:space="preserve"> 3.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57" w:left="714"/>
        <w:contextualSpacing/>
        <w:jc w:val="both"/>
        <w:rPr>
          <w:bCs/>
        </w:rPr>
      </w:pPr>
      <w:r>
        <w:rPr>
          <w:bCs/>
        </w:rPr>
        <w:t xml:space="preserve">Kupujący stwierdza, że znany mu jest stan techniczny pojazdu określonego w </w:t>
      </w:r>
      <w:r>
        <w:rPr>
          <w:rFonts w:cs="Calibri" w:cstheme="minorHAnsi"/>
          <w:bCs/>
        </w:rPr>
        <w:t>§</w:t>
      </w:r>
      <w:r>
        <w:rPr>
          <w:bCs/>
        </w:rPr>
        <w:t xml:space="preserve"> 1. niniejszej umowy i oświadcza, że   nie wnosi żadnych zastrzeżeń zarówno co stanu technicznego pojazdu, jego właściwości, parametrów i wyglądu.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357" w:left="714"/>
        <w:contextualSpacing/>
        <w:jc w:val="both"/>
        <w:rPr>
          <w:bCs/>
        </w:rPr>
      </w:pPr>
      <w:r>
        <w:rPr>
          <w:bCs/>
        </w:rPr>
        <w:t>Kupujący sprawdził oznaczenia numerowe pojazdu, dowodu rejestracyjnego oraz karty pojazdu i nie wnosi do nich żadnych zastrzeżeń.</w:t>
      </w:r>
    </w:p>
    <w:p>
      <w:pPr>
        <w:pStyle w:val="ListParagraph"/>
        <w:spacing w:lineRule="auto" w:line="360" w:before="0" w:after="0"/>
        <w:ind w:firstLine="696" w:left="3552"/>
        <w:contextualSpacing/>
        <w:rPr>
          <w:bCs/>
        </w:rPr>
      </w:pP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Cs/>
        </w:rPr>
        <w:t>§</w:t>
      </w:r>
      <w:r>
        <w:rPr>
          <w:bCs/>
        </w:rPr>
        <w:t xml:space="preserve"> 4.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 xml:space="preserve">Sprzedający przenosi na Kupującego własność samochodu określonego w </w:t>
      </w:r>
      <w:r>
        <w:rPr>
          <w:rFonts w:cs="Calibri" w:cstheme="minorHAnsi"/>
          <w:bCs/>
        </w:rPr>
        <w:t>§</w:t>
      </w:r>
      <w:r>
        <w:rPr>
          <w:bCs/>
        </w:rPr>
        <w:t xml:space="preserve"> 1 niniejszej umowy za kwotę ……………………………………………………………………………………………………………………</w:t>
      </w:r>
    </w:p>
    <w:p>
      <w:pPr>
        <w:pStyle w:val="ListParagraph"/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słownie:………………………………………………………………………………………………………………………………….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bCs/>
        </w:rPr>
      </w:pPr>
      <w:r>
        <w:rPr>
          <w:bCs/>
        </w:rPr>
        <w:t>Strony zgodnie oświadczają, że Kupujący dokonał wpłaty, o której mowa w ust. 1 na rachunek bankowy szpitala.</w:t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rFonts w:cs="Calibri" w:cstheme="minorHAnsi"/>
          <w:b/>
        </w:rPr>
        <w:t>§</w:t>
      </w:r>
      <w:r>
        <w:rPr>
          <w:b/>
        </w:rPr>
        <w:t xml:space="preserve"> 5.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357" w:left="714"/>
        <w:contextualSpacing/>
        <w:jc w:val="both"/>
        <w:rPr>
          <w:bCs/>
        </w:rPr>
      </w:pPr>
      <w:r>
        <w:rPr>
          <w:bCs/>
        </w:rPr>
        <w:t>Sprzedający zobowiązuje się do przekazania przedmiotu umowy w terminie 7 dni od dnia zawarcia niniejszej umowy. Z czynności przekazania zostanie sporządzony protokół.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357" w:left="714"/>
        <w:contextualSpacing/>
        <w:jc w:val="both"/>
        <w:rPr>
          <w:bCs/>
        </w:rPr>
      </w:pPr>
      <w:r>
        <w:rPr>
          <w:bCs/>
        </w:rPr>
        <w:t>Wraz z przekazaniem pojazdu Sprzedający wyda Kupującemu wszystkie posiadane dokumenty dotyczące pojazdu, niezbędne do jego prawidłowego korzystania.</w:t>
      </w:r>
    </w:p>
    <w:p>
      <w:pPr>
        <w:pStyle w:val="ListParagraph"/>
        <w:spacing w:lineRule="auto" w:line="360" w:before="0" w:after="0"/>
        <w:ind w:firstLine="696" w:left="3552"/>
        <w:contextualSpacing/>
        <w:rPr>
          <w:b/>
        </w:rPr>
      </w:pP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</w:rPr>
        <w:t>§</w:t>
      </w:r>
      <w:r>
        <w:rPr>
          <w:b/>
        </w:rPr>
        <w:t xml:space="preserve"> 6.</w:t>
      </w:r>
    </w:p>
    <w:p>
      <w:pPr>
        <w:pStyle w:val="Normal"/>
        <w:spacing w:lineRule="auto" w:line="360" w:before="0" w:after="0"/>
        <w:jc w:val="both"/>
        <w:rPr>
          <w:bCs/>
        </w:rPr>
      </w:pPr>
      <w:r>
        <w:rPr>
          <w:bCs/>
        </w:rPr>
        <w:t>Strony ustaliły, że wszelkiego rodzaju koszty transakcji wynikające z realizacji niniejszej umowy oraz koszty podatku od czynności cywilno-prawnych ponosi Kupujący.</w:t>
      </w:r>
    </w:p>
    <w:p>
      <w:pPr>
        <w:pStyle w:val="ListParagraph"/>
        <w:spacing w:lineRule="auto" w:line="360" w:before="0" w:after="0"/>
        <w:ind w:firstLine="696" w:left="3552"/>
        <w:contextualSpacing/>
        <w:rPr>
          <w:b/>
        </w:rPr>
      </w:pPr>
      <w:r>
        <w:rPr>
          <w:rFonts w:cs="Calibri" w:cstheme="minorHAnsi"/>
          <w:b/>
        </w:rPr>
        <w:t>§</w:t>
      </w:r>
      <w:r>
        <w:rPr>
          <w:b/>
        </w:rPr>
        <w:t xml:space="preserve"> 7.</w:t>
      </w:r>
    </w:p>
    <w:p>
      <w:pPr>
        <w:pStyle w:val="Normal"/>
        <w:spacing w:lineRule="auto" w:line="360" w:before="0" w:after="0"/>
        <w:jc w:val="both"/>
        <w:rPr>
          <w:bCs/>
        </w:rPr>
      </w:pPr>
      <w:r>
        <w:rPr>
          <w:bCs/>
        </w:rPr>
        <w:t>W sprawach nieuregulowanych niniejszą umową mają zastosowanie przepisy kodeksu cywilnego.</w:t>
      </w:r>
    </w:p>
    <w:p>
      <w:pPr>
        <w:pStyle w:val="ListParagraph"/>
        <w:spacing w:lineRule="auto" w:line="360" w:before="0" w:after="0"/>
        <w:ind w:firstLine="696" w:left="3552"/>
        <w:contextualSpacing/>
        <w:rPr>
          <w:b/>
        </w:rPr>
      </w:pPr>
      <w:r>
        <w:rPr>
          <w:rFonts w:cs="Calibri" w:cstheme="minorHAnsi"/>
          <w:b/>
        </w:rPr>
        <w:t>§</w:t>
      </w:r>
      <w:r>
        <w:rPr>
          <w:b/>
        </w:rPr>
        <w:t xml:space="preserve"> 8.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>Wszelkie zmiany postanowień umowy wymagają dla swej ważności formy pisemnej.</w:t>
      </w:r>
    </w:p>
    <w:p>
      <w:pPr>
        <w:pStyle w:val="ListParagraph"/>
        <w:spacing w:lineRule="auto" w:line="360" w:before="0" w:after="0"/>
        <w:ind w:firstLine="696" w:left="3552"/>
        <w:contextualSpacing/>
        <w:jc w:val="both"/>
        <w:rPr>
          <w:b/>
        </w:rPr>
      </w:pPr>
      <w:r>
        <w:rPr>
          <w:rFonts w:cs="Calibri" w:cstheme="minorHAnsi"/>
          <w:b/>
        </w:rPr>
        <w:t>§</w:t>
      </w:r>
      <w:r>
        <w:rPr>
          <w:b/>
        </w:rPr>
        <w:t xml:space="preserve"> 9.</w:t>
      </w:r>
    </w:p>
    <w:p>
      <w:pPr>
        <w:pStyle w:val="Normal"/>
        <w:spacing w:lineRule="auto" w:line="360" w:before="0" w:after="0"/>
        <w:rPr>
          <w:bCs/>
        </w:rPr>
      </w:pPr>
      <w:r>
        <w:rPr>
          <w:bCs/>
        </w:rPr>
        <w:t xml:space="preserve">Umowa sporządzona w dwóch jednobrzmiących egzemplarzach, po jednym dla każdej ze stron. </w:t>
      </w:r>
    </w:p>
    <w:p>
      <w:pPr>
        <w:pStyle w:val="Normal"/>
        <w:spacing w:lineRule="auto" w:line="360" w:before="0" w:after="0"/>
        <w:ind w:firstLine="708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ind w:firstLine="708"/>
        <w:rPr>
          <w:bCs/>
        </w:rPr>
      </w:pPr>
      <w:r>
        <w:rPr>
          <w:bCs/>
        </w:rPr>
      </w:r>
    </w:p>
    <w:p>
      <w:pPr>
        <w:pStyle w:val="Normal"/>
        <w:spacing w:lineRule="auto" w:line="360" w:before="0" w:after="0"/>
        <w:ind w:hanging="0"/>
        <w:rPr>
          <w:bCs/>
        </w:rPr>
      </w:pPr>
      <w:r>
        <w:rPr>
          <w:bCs/>
        </w:rPr>
        <w:tab/>
        <w:t>SPRZEDAJĄCY:</w:t>
        <w:tab/>
        <w:tab/>
        <w:tab/>
        <w:tab/>
        <w:tab/>
        <w:tab/>
        <w:tab/>
        <w:t>KUPUJĄCY: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0e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0e8c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LibreOffice/24.8.4.2$Windows_X86_64 LibreOffice_project/bb3cfa12c7b1bf994ecc5649a80400d06cd71002</Application>
  <AppVersion>15.0000</AppVersion>
  <Pages>2</Pages>
  <Words>417</Words>
  <Characters>2807</Characters>
  <CharactersWithSpaces>3179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2025-02-09T08:28:00Z</dcterms:created>
  <dc:creator>Tomasz Tomaszewski</dc:creator>
  <dc:description/>
  <dc:language>pl-PL</dc:language>
  <cp:lastModifiedBy/>
  <cp:lastPrinted>2025-02-17T14:13:59Z</cp:lastPrinted>
  <dcterms:modified xsi:type="dcterms:W3CDTF">2025-02-18T10:49:15Z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